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055F" w14:textId="77777777" w:rsidR="00664B24" w:rsidRPr="00664B24" w:rsidRDefault="00664B24" w:rsidP="00664B24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664B24">
        <w:rPr>
          <w:rFonts w:ascii="Arial" w:hAnsi="Arial" w:cs="Arial"/>
          <w:b/>
          <w:bCs/>
          <w:color w:val="3DCD58"/>
          <w:sz w:val="40"/>
          <w:szCs w:val="40"/>
        </w:rPr>
        <w:t>Schneider Electric investuje dalších 44 milionů eur do rozšíření výrobního závodu v Maďarsku</w:t>
      </w:r>
    </w:p>
    <w:p w14:paraId="66A34927" w14:textId="77777777" w:rsidR="00726D3A" w:rsidRPr="00FA0016" w:rsidRDefault="00726D3A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407A0D44" w14:textId="7B6F298A" w:rsidR="00664B24" w:rsidRDefault="003C03AB" w:rsidP="00FA0016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D8566F">
        <w:rPr>
          <w:rStyle w:val="normaltextrun"/>
          <w:rFonts w:ascii="Arial" w:eastAsia="Arial" w:hAnsi="Arial" w:cs="Arial"/>
          <w:b/>
          <w:bCs/>
          <w:sz w:val="20"/>
          <w:szCs w:val="20"/>
        </w:rPr>
        <w:t>18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726D3A">
        <w:rPr>
          <w:rStyle w:val="normaltextrun"/>
          <w:rFonts w:ascii="Arial" w:eastAsia="Arial" w:hAnsi="Arial" w:cs="Arial"/>
          <w:b/>
          <w:bCs/>
          <w:sz w:val="20"/>
          <w:szCs w:val="20"/>
        </w:rPr>
        <w:t>března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Společnost Schneider Electric oznámila další investici ve výši </w:t>
      </w:r>
      <w:r w:rsidR="00346D5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br/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44 milionů eur do rozšíření svého inteligentního závodu Duna Smart Power Systems (DSPS) v maďarském Dunavecse, který byl </w:t>
      </w:r>
      <w:r w:rsidR="00AB5A18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otevřen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vloni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. Plánované rozšíření přidá </w:t>
      </w:r>
      <w:r w:rsidR="0095487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stávajícímu závodu 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nov</w:t>
      </w:r>
      <w:r w:rsidR="0095487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é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prostor</w:t>
      </w:r>
      <w:r w:rsidR="0095487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y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o rozloze 18 tisíc metrů čtverečních</w:t>
      </w:r>
      <w:r w:rsidR="0095487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pro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výrobu vysokonapěťových </w:t>
      </w:r>
      <w:r w:rsidR="00346D5A" w:rsidRPr="00346D5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rozv</w:t>
      </w:r>
      <w:r w:rsidR="002C1EC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á</w:t>
      </w:r>
      <w:r w:rsidR="00346D5A" w:rsidRPr="00346D5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děčů </w:t>
      </w:r>
      <w:r w:rsidR="00AB5A18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bez SF</w:t>
      </w:r>
      <w:r w:rsidR="00AB5A18" w:rsidRPr="00884978">
        <w:rPr>
          <w:rFonts w:ascii="Arial" w:eastAsia="Calibri" w:hAnsi="Arial" w:cs="Arial"/>
          <w:b/>
          <w:bCs/>
          <w:kern w:val="2"/>
          <w:sz w:val="20"/>
          <w:szCs w:val="20"/>
          <w:vertAlign w:val="subscript"/>
          <w:lang w:eastAsia="en-US"/>
          <w14:ligatures w14:val="standardContextual"/>
        </w:rPr>
        <w:t>6</w:t>
      </w:r>
      <w:r w:rsidR="00F362F8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, </w:t>
      </w:r>
      <w:r w:rsidR="00346D5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tedy z</w:t>
      </w:r>
      <w:r w:rsidR="00346D5A" w:rsidRPr="00346D5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bavených emisního fluoridu sírového</w:t>
      </w:r>
      <w:r w:rsidR="00415CB0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.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15CB0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polečnost </w:t>
      </w:r>
      <w:r w:rsidR="00415CB0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tím</w:t>
      </w:r>
      <w:r w:rsidR="00A95BA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to krokem</w:t>
      </w:r>
      <w:r w:rsidR="00415CB0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reaguje na rostoucí poptávku po těchto </w:t>
      </w:r>
      <w:r w:rsidR="00346D5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distribučních 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zařízeních </w:t>
      </w:r>
      <w:r w:rsidR="002C1EC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nejen 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v</w:t>
      </w:r>
      <w:r w:rsidR="002C1EC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 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Evropě</w:t>
      </w:r>
      <w:r w:rsidR="002C1EC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, ale</w:t>
      </w:r>
      <w:r w:rsidR="00664B24" w:rsidRPr="00664B2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i celosvětově.</w:t>
      </w:r>
      <w:r w:rsidR="00346D5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475F1237" w14:textId="77777777" w:rsidR="00726D3A" w:rsidRPr="006837CD" w:rsidRDefault="00726D3A" w:rsidP="00FA0016">
      <w:pPr>
        <w:jc w:val="both"/>
        <w:rPr>
          <w:rFonts w:ascii="Arial" w:hAnsi="Arial" w:cs="Arial"/>
          <w:i/>
          <w:iCs/>
          <w:color w:val="3DCD58"/>
          <w:sz w:val="20"/>
          <w:szCs w:val="20"/>
        </w:rPr>
      </w:pPr>
    </w:p>
    <w:p w14:paraId="2F4FAC40" w14:textId="657CE628" w:rsidR="00726D3A" w:rsidRDefault="00346D5A" w:rsidP="00726D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64B24">
        <w:rPr>
          <w:rFonts w:ascii="Arial" w:hAnsi="Arial" w:cs="Arial"/>
          <w:sz w:val="20"/>
          <w:szCs w:val="20"/>
        </w:rPr>
        <w:t>ýrobní kapacit</w:t>
      </w:r>
      <w:r>
        <w:rPr>
          <w:rFonts w:ascii="Arial" w:hAnsi="Arial" w:cs="Arial"/>
          <w:sz w:val="20"/>
          <w:szCs w:val="20"/>
        </w:rPr>
        <w:t>y budou rozšířeny na</w:t>
      </w:r>
      <w:r w:rsidR="00726D3A" w:rsidRPr="00726D3A">
        <w:rPr>
          <w:rFonts w:ascii="Arial" w:hAnsi="Arial" w:cs="Arial"/>
          <w:sz w:val="20"/>
          <w:szCs w:val="20"/>
        </w:rPr>
        <w:t xml:space="preserve"> 10hektarové</w:t>
      </w:r>
      <w:r>
        <w:rPr>
          <w:rFonts w:ascii="Arial" w:hAnsi="Arial" w:cs="Arial"/>
          <w:sz w:val="20"/>
          <w:szCs w:val="20"/>
        </w:rPr>
        <w:t>m</w:t>
      </w:r>
      <w:r w:rsidR="00726D3A" w:rsidRPr="00726D3A">
        <w:rPr>
          <w:rFonts w:ascii="Arial" w:hAnsi="Arial" w:cs="Arial"/>
          <w:sz w:val="20"/>
          <w:szCs w:val="20"/>
        </w:rPr>
        <w:t xml:space="preserve"> pozemku, který společnost vlastní a který byl již při plánování původního závodu vybrán </w:t>
      </w:r>
      <w:r>
        <w:rPr>
          <w:rFonts w:ascii="Arial" w:hAnsi="Arial" w:cs="Arial"/>
          <w:sz w:val="20"/>
          <w:szCs w:val="20"/>
        </w:rPr>
        <w:t xml:space="preserve">právě </w:t>
      </w:r>
      <w:r w:rsidR="00726D3A" w:rsidRPr="00726D3A">
        <w:rPr>
          <w:rFonts w:ascii="Arial" w:hAnsi="Arial" w:cs="Arial"/>
          <w:sz w:val="20"/>
          <w:szCs w:val="20"/>
        </w:rPr>
        <w:t xml:space="preserve">s ohledem na možnost budoucího růstu. Loni v květnu společnost </w:t>
      </w:r>
      <w:hyperlink r:id="rId11" w:history="1">
        <w:r w:rsidR="00726D3A" w:rsidRPr="00BD2A3A">
          <w:rPr>
            <w:rStyle w:val="Hypertextovodkaz"/>
            <w:rFonts w:ascii="Arial" w:hAnsi="Arial" w:cs="Arial"/>
            <w:sz w:val="20"/>
            <w:szCs w:val="20"/>
          </w:rPr>
          <w:t>slavnostně otevřela</w:t>
        </w:r>
      </w:hyperlink>
      <w:r w:rsidR="00726D3A" w:rsidRPr="00726D3A">
        <w:rPr>
          <w:rFonts w:ascii="Arial" w:hAnsi="Arial" w:cs="Arial"/>
          <w:sz w:val="20"/>
          <w:szCs w:val="20"/>
        </w:rPr>
        <w:t xml:space="preserve"> první </w:t>
      </w:r>
      <w:r w:rsidR="00B3204F">
        <w:rPr>
          <w:rFonts w:ascii="Arial" w:hAnsi="Arial" w:cs="Arial"/>
          <w:sz w:val="20"/>
          <w:szCs w:val="20"/>
        </w:rPr>
        <w:t>část</w:t>
      </w:r>
      <w:r w:rsidR="00726D3A" w:rsidRPr="00726D3A">
        <w:rPr>
          <w:rFonts w:ascii="Arial" w:hAnsi="Arial" w:cs="Arial"/>
          <w:sz w:val="20"/>
          <w:szCs w:val="20"/>
        </w:rPr>
        <w:t xml:space="preserve"> závodu, který je jedním z největších výrobních závodů </w:t>
      </w:r>
      <w:hyperlink r:id="rId12" w:history="1">
        <w:r w:rsidR="00726D3A" w:rsidRPr="00BD2A3A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="00726D3A" w:rsidRPr="00726D3A">
        <w:rPr>
          <w:rFonts w:ascii="Arial" w:hAnsi="Arial" w:cs="Arial"/>
          <w:sz w:val="20"/>
          <w:szCs w:val="20"/>
        </w:rPr>
        <w:t xml:space="preserve"> v Evropě a slouží jako hlavní evropské výrobní centrum pro nejnovější řadu rozváděčů vysokého napětí </w:t>
      </w:r>
      <w:hyperlink r:id="rId13" w:anchor="overview" w:history="1">
        <w:r w:rsidR="00726D3A" w:rsidRPr="00BD2A3A">
          <w:rPr>
            <w:rStyle w:val="Hypertextovodkaz"/>
            <w:rFonts w:ascii="Arial" w:hAnsi="Arial" w:cs="Arial"/>
            <w:sz w:val="20"/>
            <w:szCs w:val="20"/>
          </w:rPr>
          <w:t>RM AirSeT</w:t>
        </w:r>
      </w:hyperlink>
      <w:r w:rsidR="00726D3A" w:rsidRPr="00726D3A">
        <w:rPr>
          <w:rFonts w:ascii="Arial" w:hAnsi="Arial" w:cs="Arial"/>
          <w:sz w:val="20"/>
          <w:szCs w:val="20"/>
        </w:rPr>
        <w:t xml:space="preserve"> bez obsahu SF</w:t>
      </w:r>
      <w:r w:rsidR="00726D3A" w:rsidRPr="00BD2A3A">
        <w:rPr>
          <w:rFonts w:ascii="Arial" w:hAnsi="Arial" w:cs="Arial"/>
          <w:sz w:val="20"/>
          <w:szCs w:val="20"/>
          <w:vertAlign w:val="subscript"/>
        </w:rPr>
        <w:t>6</w:t>
      </w:r>
      <w:r w:rsidR="008434FC">
        <w:rPr>
          <w:rFonts w:ascii="Arial" w:hAnsi="Arial" w:cs="Arial"/>
          <w:sz w:val="20"/>
          <w:szCs w:val="20"/>
        </w:rPr>
        <w:t xml:space="preserve">, ale i další </w:t>
      </w:r>
      <w:r w:rsidR="00B3204F">
        <w:rPr>
          <w:rFonts w:ascii="Arial" w:hAnsi="Arial" w:cs="Arial"/>
          <w:sz w:val="20"/>
          <w:szCs w:val="20"/>
        </w:rPr>
        <w:t xml:space="preserve">ekologické </w:t>
      </w:r>
      <w:r w:rsidR="008434FC">
        <w:rPr>
          <w:rFonts w:ascii="Arial" w:hAnsi="Arial" w:cs="Arial"/>
          <w:sz w:val="20"/>
          <w:szCs w:val="20"/>
        </w:rPr>
        <w:t>rozváděče VN izolované vzduchem</w:t>
      </w:r>
      <w:r w:rsidR="002A0394">
        <w:rPr>
          <w:rFonts w:ascii="Arial" w:hAnsi="Arial" w:cs="Arial"/>
          <w:sz w:val="20"/>
          <w:szCs w:val="20"/>
        </w:rPr>
        <w:t xml:space="preserve"> určené</w:t>
      </w:r>
      <w:r w:rsidR="008434FC">
        <w:rPr>
          <w:rFonts w:ascii="Arial" w:hAnsi="Arial" w:cs="Arial"/>
          <w:sz w:val="20"/>
          <w:szCs w:val="20"/>
        </w:rPr>
        <w:t xml:space="preserve"> </w:t>
      </w:r>
      <w:r w:rsidR="002A0394" w:rsidRPr="002A0394">
        <w:rPr>
          <w:rFonts w:ascii="Arial" w:hAnsi="Arial" w:cs="Arial"/>
          <w:sz w:val="20"/>
          <w:szCs w:val="20"/>
        </w:rPr>
        <w:t>pro evropský i světový trh.</w:t>
      </w:r>
    </w:p>
    <w:p w14:paraId="03B1B709" w14:textId="77777777" w:rsidR="002A0394" w:rsidRPr="00726D3A" w:rsidRDefault="002A0394" w:rsidP="00726D3A">
      <w:pPr>
        <w:jc w:val="both"/>
        <w:rPr>
          <w:rFonts w:ascii="Arial" w:hAnsi="Arial" w:cs="Arial"/>
          <w:sz w:val="20"/>
          <w:szCs w:val="20"/>
        </w:rPr>
      </w:pPr>
    </w:p>
    <w:p w14:paraId="4A4B4947" w14:textId="5D0868CC" w:rsidR="00726D3A" w:rsidRDefault="00726D3A" w:rsidP="00726D3A">
      <w:pPr>
        <w:jc w:val="both"/>
        <w:rPr>
          <w:rFonts w:ascii="Arial" w:hAnsi="Arial" w:cs="Arial"/>
          <w:sz w:val="20"/>
          <w:szCs w:val="20"/>
        </w:rPr>
      </w:pPr>
      <w:r w:rsidRPr="00726D3A">
        <w:rPr>
          <w:rFonts w:ascii="Arial" w:hAnsi="Arial" w:cs="Arial"/>
          <w:i/>
          <w:iCs/>
          <w:sz w:val="20"/>
          <w:szCs w:val="20"/>
        </w:rPr>
        <w:t xml:space="preserve">„Schneider Electric je přední světovou společností v oblasti průmyslových technologií </w:t>
      </w:r>
      <w:r w:rsidR="002C1EC9">
        <w:rPr>
          <w:rFonts w:ascii="Arial" w:hAnsi="Arial" w:cs="Arial"/>
          <w:i/>
          <w:iCs/>
          <w:sz w:val="20"/>
          <w:szCs w:val="20"/>
        </w:rPr>
        <w:t xml:space="preserve">i vyhledávaným </w:t>
      </w:r>
      <w:r w:rsidRPr="00726D3A">
        <w:rPr>
          <w:rFonts w:ascii="Arial" w:hAnsi="Arial" w:cs="Arial"/>
          <w:i/>
          <w:iCs/>
          <w:sz w:val="20"/>
          <w:szCs w:val="20"/>
        </w:rPr>
        <w:t>partnerem v oblasti udržitelnosti a energetické účinnosti prostřednictvím elektrifikace a digitalizace. Rozšíření našeho závodu v Dunavecse reaguje na významnou poptávku trhu po rozvodných zařízeních VN na celém světě,"</w:t>
      </w:r>
      <w:r w:rsidRPr="00726D3A">
        <w:rPr>
          <w:rFonts w:ascii="Arial" w:hAnsi="Arial" w:cs="Arial"/>
          <w:sz w:val="20"/>
          <w:szCs w:val="20"/>
        </w:rPr>
        <w:t xml:space="preserve"> uvedl Yann Reynaud, senior viceprezident Schneider Electric pro globální inženýrské operace na zakázku.</w:t>
      </w:r>
    </w:p>
    <w:p w14:paraId="100C199D" w14:textId="77777777" w:rsidR="00726D3A" w:rsidRPr="00726D3A" w:rsidRDefault="00726D3A" w:rsidP="00726D3A">
      <w:pPr>
        <w:jc w:val="both"/>
        <w:rPr>
          <w:rFonts w:ascii="Arial" w:hAnsi="Arial" w:cs="Arial"/>
          <w:sz w:val="20"/>
          <w:szCs w:val="20"/>
        </w:rPr>
      </w:pPr>
    </w:p>
    <w:p w14:paraId="054A983E" w14:textId="353BDE48" w:rsidR="00726D3A" w:rsidRPr="00726D3A" w:rsidRDefault="00EA2481" w:rsidP="00726D3A">
      <w:pPr>
        <w:jc w:val="both"/>
        <w:rPr>
          <w:rFonts w:ascii="Arial" w:hAnsi="Arial" w:cs="Arial"/>
          <w:sz w:val="20"/>
          <w:szCs w:val="20"/>
        </w:rPr>
      </w:pPr>
      <w:r w:rsidRPr="00EA2481">
        <w:rPr>
          <w:rFonts w:ascii="Arial" w:hAnsi="Arial" w:cs="Arial"/>
          <w:sz w:val="20"/>
          <w:szCs w:val="20"/>
        </w:rPr>
        <w:t>Závod v Dunavecse byl od počátku projektován s důrazem na maximální udržitelnost a energetickou účinnost</w:t>
      </w:r>
      <w:r w:rsidR="002A0394" w:rsidRPr="002A0394">
        <w:rPr>
          <w:rFonts w:ascii="Arial" w:hAnsi="Arial" w:cs="Arial"/>
          <w:sz w:val="20"/>
          <w:szCs w:val="20"/>
        </w:rPr>
        <w:t xml:space="preserve">. Je vybaven </w:t>
      </w:r>
      <w:r w:rsidR="00112ACD">
        <w:rPr>
          <w:rFonts w:ascii="Arial" w:hAnsi="Arial" w:cs="Arial"/>
          <w:sz w:val="20"/>
          <w:szCs w:val="20"/>
        </w:rPr>
        <w:t>řešením</w:t>
      </w:r>
      <w:r w:rsidR="002A0394" w:rsidRPr="002A0394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2A0394" w:rsidRPr="002A0394">
          <w:rPr>
            <w:rStyle w:val="Hypertextovodkaz"/>
            <w:rFonts w:ascii="Arial" w:hAnsi="Arial" w:cs="Arial"/>
            <w:sz w:val="20"/>
            <w:szCs w:val="20"/>
          </w:rPr>
          <w:t>EcoStruxure</w:t>
        </w:r>
      </w:hyperlink>
      <w:r w:rsidR="002A0394" w:rsidRPr="002A0394">
        <w:rPr>
          <w:rFonts w:ascii="Arial" w:hAnsi="Arial" w:cs="Arial"/>
          <w:sz w:val="20"/>
          <w:szCs w:val="20"/>
        </w:rPr>
        <w:t>, který je založen na IoT technologii s otevřenou a vzájemně propojitelnou architekturou. Zabudované pokročilé monitorovací systémy a komunikační nástroje pomáhají předcházet poruchám a zajišťují včasnou údržbu.</w:t>
      </w:r>
    </w:p>
    <w:p w14:paraId="0B5994BB" w14:textId="152D8C76" w:rsidR="003D530E" w:rsidRPr="003D530E" w:rsidRDefault="00785B7A" w:rsidP="003D530E">
      <w:pPr>
        <w:jc w:val="both"/>
        <w:rPr>
          <w:rFonts w:ascii="Arial" w:hAnsi="Arial" w:cs="Arial"/>
          <w:sz w:val="20"/>
          <w:szCs w:val="20"/>
        </w:rPr>
      </w:pPr>
      <w:r w:rsidRPr="00785B7A">
        <w:rPr>
          <w:rFonts w:ascii="Arial" w:hAnsi="Arial" w:cs="Arial"/>
          <w:sz w:val="20"/>
          <w:szCs w:val="20"/>
        </w:rPr>
        <w:br/>
      </w:r>
      <w:r w:rsidR="00E956FA">
        <w:rPr>
          <w:rFonts w:ascii="Arial" w:hAnsi="Arial" w:cs="Arial"/>
          <w:sz w:val="20"/>
          <w:szCs w:val="20"/>
        </w:rPr>
        <w:t>Z</w:t>
      </w:r>
      <w:r w:rsidRPr="00785B7A">
        <w:rPr>
          <w:rFonts w:ascii="Arial" w:hAnsi="Arial" w:cs="Arial"/>
          <w:sz w:val="20"/>
          <w:szCs w:val="20"/>
        </w:rPr>
        <w:t>a svůj inovativní přístup k</w:t>
      </w:r>
      <w:r w:rsidR="00E956FA">
        <w:rPr>
          <w:rFonts w:ascii="Arial" w:hAnsi="Arial" w:cs="Arial"/>
          <w:sz w:val="20"/>
          <w:szCs w:val="20"/>
        </w:rPr>
        <w:t> </w:t>
      </w:r>
      <w:r w:rsidRPr="00785B7A">
        <w:rPr>
          <w:rFonts w:ascii="Arial" w:hAnsi="Arial" w:cs="Arial"/>
          <w:sz w:val="20"/>
          <w:szCs w:val="20"/>
        </w:rPr>
        <w:t>udržitelnosti</w:t>
      </w:r>
      <w:r w:rsidR="00E956FA">
        <w:rPr>
          <w:rFonts w:ascii="Arial" w:hAnsi="Arial" w:cs="Arial"/>
          <w:sz w:val="20"/>
          <w:szCs w:val="20"/>
        </w:rPr>
        <w:t xml:space="preserve"> byl závod </w:t>
      </w:r>
      <w:r w:rsidRPr="00785B7A">
        <w:rPr>
          <w:rFonts w:ascii="Arial" w:hAnsi="Arial" w:cs="Arial"/>
          <w:sz w:val="20"/>
          <w:szCs w:val="20"/>
        </w:rPr>
        <w:t xml:space="preserve">již několikrát oceněn. Projekt získal řadu uznání v oblasti udržitelné výstavby, nízké uhlíkové stopy a technologické vyspělosti. </w:t>
      </w:r>
      <w:r w:rsidR="003D530E" w:rsidRPr="003D530E">
        <w:rPr>
          <w:rFonts w:ascii="Arial" w:hAnsi="Arial" w:cs="Arial"/>
          <w:sz w:val="20"/>
          <w:szCs w:val="20"/>
        </w:rPr>
        <w:t xml:space="preserve">Společnost Schneider Electric byla navíc nedávno vyhlášena časopisem </w:t>
      </w:r>
      <w:hyperlink r:id="rId15" w:history="1">
        <w:r w:rsidR="003D530E" w:rsidRPr="003D530E">
          <w:rPr>
            <w:rStyle w:val="Hypertextovodkaz"/>
            <w:rFonts w:ascii="Arial" w:hAnsi="Arial" w:cs="Arial"/>
            <w:sz w:val="20"/>
            <w:szCs w:val="20"/>
          </w:rPr>
          <w:t>TIME</w:t>
        </w:r>
      </w:hyperlink>
      <w:r w:rsidR="003D530E" w:rsidRPr="003D530E">
        <w:rPr>
          <w:rFonts w:ascii="Arial" w:hAnsi="Arial" w:cs="Arial"/>
          <w:sz w:val="20"/>
          <w:szCs w:val="20"/>
        </w:rPr>
        <w:t xml:space="preserve"> a organizací </w:t>
      </w:r>
      <w:hyperlink r:id="rId16" w:anchor=":~:text=Spole%C4%8Dnost%20Schneider%20Electric%20byla%20vyhl%C3%A1%C5%A1ena,to%20bylo%20v%20roce%202021." w:history="1">
        <w:r w:rsidR="003D530E" w:rsidRPr="003D530E">
          <w:rPr>
            <w:rStyle w:val="Hypertextovodkaz"/>
            <w:rFonts w:ascii="Arial" w:hAnsi="Arial" w:cs="Arial"/>
            <w:sz w:val="20"/>
            <w:szCs w:val="20"/>
          </w:rPr>
          <w:t>Corporate Knights</w:t>
        </w:r>
      </w:hyperlink>
      <w:r w:rsidR="003D530E" w:rsidRPr="003D530E">
        <w:rPr>
          <w:rFonts w:ascii="Arial" w:hAnsi="Arial" w:cs="Arial"/>
          <w:sz w:val="20"/>
          <w:szCs w:val="20"/>
        </w:rPr>
        <w:t xml:space="preserve"> nejudržitelnější společností na světě, což potvrzuje její dlouhodobý závazek k ekologickým řešením a energetické efektivitě.</w:t>
      </w:r>
    </w:p>
    <w:p w14:paraId="67DF2EB2" w14:textId="77777777" w:rsidR="0086787C" w:rsidRPr="003D530E" w:rsidRDefault="0086787C" w:rsidP="003D530E">
      <w:pPr>
        <w:jc w:val="both"/>
        <w:rPr>
          <w:rFonts w:ascii="Arial" w:hAnsi="Arial" w:cs="Arial"/>
          <w:sz w:val="20"/>
          <w:szCs w:val="20"/>
        </w:rPr>
      </w:pPr>
    </w:p>
    <w:p w14:paraId="4D179B8E" w14:textId="77777777" w:rsidR="00BF5DBA" w:rsidRDefault="00BF5DB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41D627" w14:textId="77777777" w:rsidR="004B3C39" w:rsidRDefault="004B3C3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03F1FC4" w14:textId="77777777" w:rsidR="00A443C6" w:rsidRDefault="00A443C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8A70284" w14:textId="77777777" w:rsidR="00A443C6" w:rsidRDefault="00A443C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7E2ABD24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7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2"/>
      <w:footerReference w:type="default" r:id="rId33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1CC7" w14:textId="77777777" w:rsidR="00544EA2" w:rsidRPr="00FA0016" w:rsidRDefault="00544EA2">
      <w:r w:rsidRPr="00FA0016">
        <w:separator/>
      </w:r>
    </w:p>
  </w:endnote>
  <w:endnote w:type="continuationSeparator" w:id="0">
    <w:p w14:paraId="76DF8E82" w14:textId="77777777" w:rsidR="00544EA2" w:rsidRPr="00FA0016" w:rsidRDefault="00544EA2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2AD37980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B0A7" w14:textId="77777777" w:rsidR="00544EA2" w:rsidRPr="00FA0016" w:rsidRDefault="00544EA2">
      <w:r w:rsidRPr="00FA0016">
        <w:separator/>
      </w:r>
    </w:p>
  </w:footnote>
  <w:footnote w:type="continuationSeparator" w:id="0">
    <w:p w14:paraId="611687E4" w14:textId="77777777" w:rsidR="00544EA2" w:rsidRPr="00FA0016" w:rsidRDefault="00544EA2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3664"/>
    <w:rsid w:val="0002406A"/>
    <w:rsid w:val="00025673"/>
    <w:rsid w:val="00025CD9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2C47"/>
    <w:rsid w:val="00055562"/>
    <w:rsid w:val="0005597E"/>
    <w:rsid w:val="000600AA"/>
    <w:rsid w:val="00060DA9"/>
    <w:rsid w:val="0006213C"/>
    <w:rsid w:val="00063A10"/>
    <w:rsid w:val="00064369"/>
    <w:rsid w:val="00066817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416B"/>
    <w:rsid w:val="00184786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47233"/>
    <w:rsid w:val="00253DB3"/>
    <w:rsid w:val="002542A6"/>
    <w:rsid w:val="002557F5"/>
    <w:rsid w:val="002559A4"/>
    <w:rsid w:val="00256226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53FB"/>
    <w:rsid w:val="0028672F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EC9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E57"/>
    <w:rsid w:val="00365399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30E"/>
    <w:rsid w:val="003D5F86"/>
    <w:rsid w:val="003E23EA"/>
    <w:rsid w:val="003E3D9E"/>
    <w:rsid w:val="003E7428"/>
    <w:rsid w:val="003E7A6B"/>
    <w:rsid w:val="003F28FA"/>
    <w:rsid w:val="003F52DE"/>
    <w:rsid w:val="003F5C35"/>
    <w:rsid w:val="00405D87"/>
    <w:rsid w:val="004079EC"/>
    <w:rsid w:val="004102FC"/>
    <w:rsid w:val="00415CB0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1009"/>
    <w:rsid w:val="00461052"/>
    <w:rsid w:val="004615CE"/>
    <w:rsid w:val="00462475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71FE"/>
    <w:rsid w:val="00487FD5"/>
    <w:rsid w:val="004912AF"/>
    <w:rsid w:val="00491840"/>
    <w:rsid w:val="0049383D"/>
    <w:rsid w:val="00494ABA"/>
    <w:rsid w:val="00496AA9"/>
    <w:rsid w:val="00496C65"/>
    <w:rsid w:val="004A313A"/>
    <w:rsid w:val="004A370C"/>
    <w:rsid w:val="004B04B5"/>
    <w:rsid w:val="004B14B0"/>
    <w:rsid w:val="004B1895"/>
    <w:rsid w:val="004B1BEF"/>
    <w:rsid w:val="004B241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30651"/>
    <w:rsid w:val="00533119"/>
    <w:rsid w:val="0053376B"/>
    <w:rsid w:val="005408CF"/>
    <w:rsid w:val="00540976"/>
    <w:rsid w:val="00540E3F"/>
    <w:rsid w:val="0054201A"/>
    <w:rsid w:val="00544EA2"/>
    <w:rsid w:val="005451D7"/>
    <w:rsid w:val="00547D90"/>
    <w:rsid w:val="005510EE"/>
    <w:rsid w:val="005543CD"/>
    <w:rsid w:val="0056274C"/>
    <w:rsid w:val="005633A6"/>
    <w:rsid w:val="00565AD4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EF6"/>
    <w:rsid w:val="00595BE1"/>
    <w:rsid w:val="00597073"/>
    <w:rsid w:val="005A0A47"/>
    <w:rsid w:val="005A1889"/>
    <w:rsid w:val="005A23B7"/>
    <w:rsid w:val="005A44B5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29BA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837CD"/>
    <w:rsid w:val="0069035A"/>
    <w:rsid w:val="00691288"/>
    <w:rsid w:val="006917F4"/>
    <w:rsid w:val="00691BA4"/>
    <w:rsid w:val="00693335"/>
    <w:rsid w:val="006935C2"/>
    <w:rsid w:val="00694DAA"/>
    <w:rsid w:val="00696259"/>
    <w:rsid w:val="006A01A2"/>
    <w:rsid w:val="006A34A9"/>
    <w:rsid w:val="006A4B5F"/>
    <w:rsid w:val="006A5A47"/>
    <w:rsid w:val="006A6766"/>
    <w:rsid w:val="006A70EF"/>
    <w:rsid w:val="006A7CC8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7BC2"/>
    <w:rsid w:val="006D35F6"/>
    <w:rsid w:val="006D3E6B"/>
    <w:rsid w:val="006D49D3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064F8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84B"/>
    <w:rsid w:val="00731B3F"/>
    <w:rsid w:val="00733DA4"/>
    <w:rsid w:val="00734966"/>
    <w:rsid w:val="00741BFD"/>
    <w:rsid w:val="0074533E"/>
    <w:rsid w:val="007467DE"/>
    <w:rsid w:val="007501DB"/>
    <w:rsid w:val="007504B8"/>
    <w:rsid w:val="00753F32"/>
    <w:rsid w:val="00756634"/>
    <w:rsid w:val="007575F6"/>
    <w:rsid w:val="00761BB9"/>
    <w:rsid w:val="00762CCA"/>
    <w:rsid w:val="00763B52"/>
    <w:rsid w:val="00764721"/>
    <w:rsid w:val="00766CC5"/>
    <w:rsid w:val="00772859"/>
    <w:rsid w:val="00775265"/>
    <w:rsid w:val="00775C1C"/>
    <w:rsid w:val="007773A9"/>
    <w:rsid w:val="00781409"/>
    <w:rsid w:val="007814A4"/>
    <w:rsid w:val="00783CC9"/>
    <w:rsid w:val="00785B7A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B3574"/>
    <w:rsid w:val="007B37C4"/>
    <w:rsid w:val="007B6259"/>
    <w:rsid w:val="007C3CF8"/>
    <w:rsid w:val="007C47CE"/>
    <w:rsid w:val="007C6AD6"/>
    <w:rsid w:val="007C775F"/>
    <w:rsid w:val="007D3424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C1D"/>
    <w:rsid w:val="00807535"/>
    <w:rsid w:val="00810DBB"/>
    <w:rsid w:val="0081256D"/>
    <w:rsid w:val="00812D89"/>
    <w:rsid w:val="00813380"/>
    <w:rsid w:val="008144B7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CF1"/>
    <w:rsid w:val="008711B0"/>
    <w:rsid w:val="00871C2C"/>
    <w:rsid w:val="0087286C"/>
    <w:rsid w:val="00873B85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800"/>
    <w:rsid w:val="008B1B6E"/>
    <w:rsid w:val="008B3F12"/>
    <w:rsid w:val="008B5721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7CF"/>
    <w:rsid w:val="008F7953"/>
    <w:rsid w:val="00901B13"/>
    <w:rsid w:val="00902D73"/>
    <w:rsid w:val="00903BFE"/>
    <w:rsid w:val="009075E9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63F33"/>
    <w:rsid w:val="00964C09"/>
    <w:rsid w:val="009704E8"/>
    <w:rsid w:val="00970AE1"/>
    <w:rsid w:val="00970CCD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E43"/>
    <w:rsid w:val="009A2C6B"/>
    <w:rsid w:val="009A39CC"/>
    <w:rsid w:val="009A3C47"/>
    <w:rsid w:val="009A3CC6"/>
    <w:rsid w:val="009A42BC"/>
    <w:rsid w:val="009A64D1"/>
    <w:rsid w:val="009B095E"/>
    <w:rsid w:val="009B0EAE"/>
    <w:rsid w:val="009B1885"/>
    <w:rsid w:val="009B18EE"/>
    <w:rsid w:val="009B3993"/>
    <w:rsid w:val="009B6870"/>
    <w:rsid w:val="009C4A91"/>
    <w:rsid w:val="009C4BB0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65E7"/>
    <w:rsid w:val="00A67669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53A4"/>
    <w:rsid w:val="00AD1760"/>
    <w:rsid w:val="00AD19B6"/>
    <w:rsid w:val="00AD2C1F"/>
    <w:rsid w:val="00AD2C9F"/>
    <w:rsid w:val="00AD321B"/>
    <w:rsid w:val="00AD61A1"/>
    <w:rsid w:val="00AD7926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21D61"/>
    <w:rsid w:val="00B22553"/>
    <w:rsid w:val="00B313AE"/>
    <w:rsid w:val="00B315B8"/>
    <w:rsid w:val="00B317CF"/>
    <w:rsid w:val="00B317D0"/>
    <w:rsid w:val="00B3204F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4172"/>
    <w:rsid w:val="00B67324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11EA"/>
    <w:rsid w:val="00BF13C5"/>
    <w:rsid w:val="00BF28C1"/>
    <w:rsid w:val="00BF4DE0"/>
    <w:rsid w:val="00BF4F22"/>
    <w:rsid w:val="00BF504E"/>
    <w:rsid w:val="00BF528C"/>
    <w:rsid w:val="00BF54EF"/>
    <w:rsid w:val="00BF5DBA"/>
    <w:rsid w:val="00C00490"/>
    <w:rsid w:val="00C01787"/>
    <w:rsid w:val="00C01E49"/>
    <w:rsid w:val="00C037A2"/>
    <w:rsid w:val="00C03ABE"/>
    <w:rsid w:val="00C049E7"/>
    <w:rsid w:val="00C059AA"/>
    <w:rsid w:val="00C067B6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65F7"/>
    <w:rsid w:val="00C36618"/>
    <w:rsid w:val="00C37C58"/>
    <w:rsid w:val="00C44798"/>
    <w:rsid w:val="00C4600C"/>
    <w:rsid w:val="00C47389"/>
    <w:rsid w:val="00C52E26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21A3"/>
    <w:rsid w:val="00CB4345"/>
    <w:rsid w:val="00CB4F53"/>
    <w:rsid w:val="00CB71CF"/>
    <w:rsid w:val="00CC0701"/>
    <w:rsid w:val="00CC1A16"/>
    <w:rsid w:val="00CC3B25"/>
    <w:rsid w:val="00CC44EE"/>
    <w:rsid w:val="00CD00AE"/>
    <w:rsid w:val="00CD3477"/>
    <w:rsid w:val="00CD3615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2443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3C02"/>
    <w:rsid w:val="00D8566F"/>
    <w:rsid w:val="00D87DC8"/>
    <w:rsid w:val="00D9096F"/>
    <w:rsid w:val="00D92887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4EA8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E06033"/>
    <w:rsid w:val="00E07996"/>
    <w:rsid w:val="00E152A2"/>
    <w:rsid w:val="00E15B20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26B2"/>
    <w:rsid w:val="00E43745"/>
    <w:rsid w:val="00E44E8F"/>
    <w:rsid w:val="00E45868"/>
    <w:rsid w:val="00E531FF"/>
    <w:rsid w:val="00E53F1D"/>
    <w:rsid w:val="00E5593F"/>
    <w:rsid w:val="00E55C51"/>
    <w:rsid w:val="00E670EA"/>
    <w:rsid w:val="00E71583"/>
    <w:rsid w:val="00E727F4"/>
    <w:rsid w:val="00E7396B"/>
    <w:rsid w:val="00E73ED3"/>
    <w:rsid w:val="00E73F4D"/>
    <w:rsid w:val="00E74281"/>
    <w:rsid w:val="00E763DF"/>
    <w:rsid w:val="00E802B8"/>
    <w:rsid w:val="00E8282C"/>
    <w:rsid w:val="00E82A0B"/>
    <w:rsid w:val="00E82E0E"/>
    <w:rsid w:val="00E90887"/>
    <w:rsid w:val="00E91872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E2DAA"/>
    <w:rsid w:val="00EE5326"/>
    <w:rsid w:val="00EE5B7D"/>
    <w:rsid w:val="00EE5E5B"/>
    <w:rsid w:val="00EE7A60"/>
    <w:rsid w:val="00EF6B6A"/>
    <w:rsid w:val="00EF74B2"/>
    <w:rsid w:val="00F00621"/>
    <w:rsid w:val="00F02892"/>
    <w:rsid w:val="00F056E1"/>
    <w:rsid w:val="00F05F37"/>
    <w:rsid w:val="00F067FE"/>
    <w:rsid w:val="00F07111"/>
    <w:rsid w:val="00F10B10"/>
    <w:rsid w:val="00F1124F"/>
    <w:rsid w:val="00F1525C"/>
    <w:rsid w:val="00F16DD7"/>
    <w:rsid w:val="00F21AB5"/>
    <w:rsid w:val="00F2409F"/>
    <w:rsid w:val="00F24743"/>
    <w:rsid w:val="00F24B92"/>
    <w:rsid w:val="00F25C3E"/>
    <w:rsid w:val="00F34FAD"/>
    <w:rsid w:val="00F35ADB"/>
    <w:rsid w:val="00F35BE6"/>
    <w:rsid w:val="00F362F8"/>
    <w:rsid w:val="00F364E8"/>
    <w:rsid w:val="00F40FC2"/>
    <w:rsid w:val="00F41147"/>
    <w:rsid w:val="00F43686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DEE"/>
    <w:rsid w:val="00F917E0"/>
    <w:rsid w:val="00F9188A"/>
    <w:rsid w:val="00F93FAA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29F4"/>
    <w:rsid w:val="00FD33F0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cz/cs/product-range/21830554-rm-airset/" TargetMode="External"/><Relationship Id="rId18" Type="http://schemas.openxmlformats.org/officeDocument/2006/relationships/hyperlink" Target="https://www.se.com/ww/en/work/campaign/life-is-on/life-is-on.jsp" TargetMode="External"/><Relationship Id="rId26" Type="http://schemas.openxmlformats.org/officeDocument/2006/relationships/hyperlink" Target="https://www.youtube.com/@SchneiderElectric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about-us/newsroom/news/press-releases/schneider-electric-ovl%C3%A1dl-%C5%BEeb%C5%99%C3%AD%C4%8Dek-corporate-knights-a-ji%C5%BE-podruh%C3%A9-byl-vyhl%C3%A1%C5%A1en-nejudr%C5%BEiteln%C4%9Bj%C5%A1%C3%AD-spole%C4%8Dnost%C3%AD-sv%C4%9Bta-67a1d4943cf9a10b720239c1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about-us/newsroom/news/press-releases/schneider-electric-reaguje-na-zv%C3%BD%C5%A1en%C3%AD-popt%C3%A1vky-po-zak%C3%A1zkov%C3%A9-v%C3%BDrob%C4%9B-a-otev%C3%ADr%C3%A1-novou-chytrou-tov%C3%A1rnu-v-ma%C4%8Farsku-6669a26991c78b46ca0bff7c?selected-node-id=12145879765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about-us/newsroom/news/press-releases/schneider-electric-je-podle-%C4%8Dasopisu-time-nejudr%C5%BEiteln%C4%9Bj%C5%A1%C3%AD-spole%C4%8Dnost%C3%AD-na-sv%C4%9Bt%C4%9B-668bc3bc95ca027ba501307b?selected-node-id=14091306978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nstagram.com/schneiderelectric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wmf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work/campaign/innovation/overview.jsp" TargetMode="External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5</cp:revision>
  <cp:lastPrinted>2023-09-12T13:06:00Z</cp:lastPrinted>
  <dcterms:created xsi:type="dcterms:W3CDTF">2025-03-12T10:46:00Z</dcterms:created>
  <dcterms:modified xsi:type="dcterms:W3CDTF">2025-03-18T08:51:00Z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